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5F0241" w14:textId="680F2BB6" w:rsidR="00696745" w:rsidRPr="0097289E" w:rsidRDefault="009C624F" w:rsidP="009C624F">
      <w:pPr>
        <w:jc w:val="center"/>
        <w:rPr>
          <w:rFonts w:ascii="Arial" w:hAnsi="Arial" w:cs="Arial"/>
          <w:b/>
          <w:bCs/>
          <w:lang w:val="fr-FR"/>
        </w:rPr>
      </w:pPr>
      <w:r w:rsidRPr="0097289E">
        <w:rPr>
          <w:rFonts w:ascii="Arial" w:hAnsi="Arial" w:cs="Arial"/>
          <w:b/>
          <w:bCs/>
          <w:lang w:val="fr-FR"/>
        </w:rPr>
        <w:t>SMART-IB</w:t>
      </w:r>
      <w:r w:rsidR="0097289E" w:rsidRPr="0097289E">
        <w:rPr>
          <w:rFonts w:ascii="Arial" w:hAnsi="Arial" w:cs="Arial"/>
          <w:b/>
          <w:bCs/>
          <w:lang w:val="fr-FR"/>
        </w:rPr>
        <w:t xml:space="preserve"> PRÉVISION DE RÉSULTATS </w:t>
      </w:r>
      <w:r w:rsidRPr="0097289E">
        <w:rPr>
          <w:rFonts w:ascii="Arial" w:hAnsi="Arial" w:cs="Arial"/>
          <w:b/>
          <w:bCs/>
          <w:lang w:val="fr-FR"/>
        </w:rPr>
        <w:t>2021 -2022- 2023</w:t>
      </w:r>
    </w:p>
    <w:p w14:paraId="14E05945" w14:textId="77777777" w:rsidR="0097289E" w:rsidRPr="0097289E" w:rsidRDefault="0097289E" w:rsidP="0097289E">
      <w:pPr>
        <w:rPr>
          <w:rFonts w:ascii="Arial" w:hAnsi="Arial" w:cs="Arial"/>
          <w:lang w:val="fr-FR"/>
        </w:rPr>
      </w:pPr>
      <w:r w:rsidRPr="0097289E">
        <w:rPr>
          <w:rFonts w:ascii="Arial" w:hAnsi="Arial" w:cs="Arial"/>
          <w:lang w:val="fr-FR"/>
        </w:rPr>
        <w:t>Un tableau récapitulatif est joint aux prévisions de résultats à 3 ans.</w:t>
      </w:r>
    </w:p>
    <w:p w14:paraId="7DCD592B" w14:textId="77777777" w:rsidR="0097289E" w:rsidRPr="0097289E" w:rsidRDefault="0097289E" w:rsidP="0097289E">
      <w:pPr>
        <w:rPr>
          <w:rFonts w:ascii="Arial" w:hAnsi="Arial" w:cs="Arial"/>
          <w:lang w:val="fr-FR"/>
        </w:rPr>
      </w:pPr>
      <w:r w:rsidRPr="0097289E">
        <w:rPr>
          <w:rFonts w:ascii="Arial" w:hAnsi="Arial" w:cs="Arial"/>
          <w:lang w:val="fr-FR"/>
        </w:rPr>
        <w:t>Dans les circonstances que le monde traverse actuellement, tout dépend peut-être de la façon dont les événements se développent, mais comme nous avons déjà l'expérience de 2019, nous considérons cette prévision ajustée.</w:t>
      </w:r>
    </w:p>
    <w:p w14:paraId="49E2D429" w14:textId="77777777" w:rsidR="0097289E" w:rsidRPr="0097289E" w:rsidRDefault="0097289E" w:rsidP="0097289E">
      <w:pPr>
        <w:rPr>
          <w:rFonts w:ascii="Arial" w:hAnsi="Arial" w:cs="Arial"/>
          <w:lang w:val="fr-FR"/>
        </w:rPr>
      </w:pPr>
      <w:r w:rsidRPr="0097289E">
        <w:rPr>
          <w:rFonts w:ascii="Arial" w:hAnsi="Arial" w:cs="Arial"/>
          <w:lang w:val="fr-FR"/>
        </w:rPr>
        <w:t>Concernant les dépenses, nous considérons qu'elles ne subiront pas de changements, puisqu'elles sont actuellement assez serrées et qu'il n'y a pas d'investissements ou d'autres dépenses que celles envisagées dans le budget prévu.</w:t>
      </w:r>
    </w:p>
    <w:p w14:paraId="42B6A92C" w14:textId="1DF20762" w:rsidR="009C624F" w:rsidRPr="0097289E" w:rsidRDefault="0097289E" w:rsidP="0097289E">
      <w:pPr>
        <w:rPr>
          <w:rFonts w:ascii="Arial" w:hAnsi="Arial" w:cs="Arial"/>
          <w:lang w:val="fr-FR"/>
        </w:rPr>
      </w:pPr>
      <w:r w:rsidRPr="0097289E">
        <w:rPr>
          <w:rFonts w:ascii="Arial" w:hAnsi="Arial" w:cs="Arial"/>
          <w:lang w:val="fr-FR"/>
        </w:rPr>
        <w:t xml:space="preserve">En termes de chiffre d'affaires, il a été considéré que cette année le chiffre d'affaires peut être augmenté d'un million d'euros, et pour les années 2022 et 2023 une croissance de 35 et 40% respectivement a été prévue, ce que nous considérons réalisable à partir d'un niveau </w:t>
      </w:r>
      <w:proofErr w:type="gramStart"/>
      <w:r w:rsidRPr="0097289E">
        <w:rPr>
          <w:rFonts w:ascii="Arial" w:hAnsi="Arial" w:cs="Arial"/>
          <w:lang w:val="fr-FR"/>
        </w:rPr>
        <w:t>bas .</w:t>
      </w:r>
      <w:proofErr w:type="gramEnd"/>
    </w:p>
    <w:p w14:paraId="252FA57A" w14:textId="73C1D74D" w:rsidR="009C624F" w:rsidRPr="0097289E" w:rsidRDefault="009C624F" w:rsidP="009C624F">
      <w:pPr>
        <w:rPr>
          <w:rFonts w:ascii="Arial" w:hAnsi="Arial" w:cs="Arial"/>
          <w:lang w:val="fr-FR"/>
        </w:rPr>
      </w:pPr>
      <w:r w:rsidRPr="009C624F">
        <w:rPr>
          <w:noProof/>
        </w:rPr>
        <w:drawing>
          <wp:anchor distT="0" distB="0" distL="114300" distR="114300" simplePos="0" relativeHeight="251658240" behindDoc="0" locked="0" layoutInCell="1" allowOverlap="1" wp14:anchorId="6678B93D" wp14:editId="74BD7AA6">
            <wp:simplePos x="0" y="0"/>
            <wp:positionH relativeFrom="margin">
              <wp:align>center</wp:align>
            </wp:positionH>
            <wp:positionV relativeFrom="paragraph">
              <wp:posOffset>91440</wp:posOffset>
            </wp:positionV>
            <wp:extent cx="3956050" cy="5099050"/>
            <wp:effectExtent l="0" t="0" r="6350" b="6350"/>
            <wp:wrapThrough wrapText="bothSides">
              <wp:wrapPolygon edited="0">
                <wp:start x="0" y="0"/>
                <wp:lineTo x="0" y="21546"/>
                <wp:lineTo x="21531" y="21546"/>
                <wp:lineTo x="21531" y="19609"/>
                <wp:lineTo x="21011" y="19529"/>
                <wp:lineTo x="21531" y="19206"/>
                <wp:lineTo x="21531" y="18480"/>
                <wp:lineTo x="15914" y="18076"/>
                <wp:lineTo x="21531" y="18076"/>
                <wp:lineTo x="21531" y="8473"/>
                <wp:lineTo x="21115" y="8312"/>
                <wp:lineTo x="15914" y="7747"/>
                <wp:lineTo x="21531" y="7505"/>
                <wp:lineTo x="21531" y="5487"/>
                <wp:lineTo x="20907" y="5407"/>
                <wp:lineTo x="21531" y="5084"/>
                <wp:lineTo x="21531"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56050" cy="5099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6DA0E7" w14:textId="7EC2A88A" w:rsidR="00AD35DF" w:rsidRPr="0097289E" w:rsidRDefault="00AD35DF" w:rsidP="00AD35DF">
      <w:pPr>
        <w:rPr>
          <w:rFonts w:ascii="Arial" w:hAnsi="Arial" w:cs="Arial"/>
          <w:lang w:val="fr-FR"/>
        </w:rPr>
      </w:pPr>
    </w:p>
    <w:p w14:paraId="0CC8A242" w14:textId="080575A7" w:rsidR="00AD35DF" w:rsidRPr="0097289E" w:rsidRDefault="00AD35DF" w:rsidP="00AD35DF">
      <w:pPr>
        <w:rPr>
          <w:rFonts w:ascii="Arial" w:hAnsi="Arial" w:cs="Arial"/>
          <w:lang w:val="fr-FR"/>
        </w:rPr>
      </w:pPr>
    </w:p>
    <w:p w14:paraId="547F3992" w14:textId="2FD06ED5" w:rsidR="00AD35DF" w:rsidRPr="0097289E" w:rsidRDefault="00AD35DF" w:rsidP="00AD35DF">
      <w:pPr>
        <w:rPr>
          <w:rFonts w:ascii="Arial" w:hAnsi="Arial" w:cs="Arial"/>
          <w:lang w:val="fr-FR"/>
        </w:rPr>
      </w:pPr>
    </w:p>
    <w:p w14:paraId="6A389E38" w14:textId="191AB711" w:rsidR="00AD35DF" w:rsidRPr="0097289E" w:rsidRDefault="00AD35DF" w:rsidP="00AD35DF">
      <w:pPr>
        <w:rPr>
          <w:rFonts w:ascii="Arial" w:hAnsi="Arial" w:cs="Arial"/>
          <w:lang w:val="fr-FR"/>
        </w:rPr>
      </w:pPr>
    </w:p>
    <w:p w14:paraId="30EDD028" w14:textId="2E57653A" w:rsidR="00AD35DF" w:rsidRPr="0097289E" w:rsidRDefault="00AD35DF" w:rsidP="00AD35DF">
      <w:pPr>
        <w:rPr>
          <w:rFonts w:ascii="Arial" w:hAnsi="Arial" w:cs="Arial"/>
          <w:lang w:val="fr-FR"/>
        </w:rPr>
      </w:pPr>
    </w:p>
    <w:p w14:paraId="69D31B9D" w14:textId="62D7430E" w:rsidR="00AD35DF" w:rsidRPr="0097289E" w:rsidRDefault="00AD35DF" w:rsidP="00AD35DF">
      <w:pPr>
        <w:rPr>
          <w:rFonts w:ascii="Arial" w:hAnsi="Arial" w:cs="Arial"/>
          <w:lang w:val="fr-FR"/>
        </w:rPr>
      </w:pPr>
    </w:p>
    <w:p w14:paraId="773454F0" w14:textId="2DAB67C3" w:rsidR="00AD35DF" w:rsidRPr="0097289E" w:rsidRDefault="00AD35DF" w:rsidP="00AD35DF">
      <w:pPr>
        <w:rPr>
          <w:rFonts w:ascii="Arial" w:hAnsi="Arial" w:cs="Arial"/>
          <w:lang w:val="fr-FR"/>
        </w:rPr>
      </w:pPr>
    </w:p>
    <w:p w14:paraId="23B85EF6" w14:textId="731FC2E7" w:rsidR="00AD35DF" w:rsidRPr="0097289E" w:rsidRDefault="00AD35DF" w:rsidP="00AD35DF">
      <w:pPr>
        <w:rPr>
          <w:rFonts w:ascii="Arial" w:hAnsi="Arial" w:cs="Arial"/>
          <w:lang w:val="fr-FR"/>
        </w:rPr>
      </w:pPr>
    </w:p>
    <w:p w14:paraId="24851952" w14:textId="21292CF1" w:rsidR="00AD35DF" w:rsidRPr="0097289E" w:rsidRDefault="00AD35DF" w:rsidP="00AD35DF">
      <w:pPr>
        <w:rPr>
          <w:rFonts w:ascii="Arial" w:hAnsi="Arial" w:cs="Arial"/>
          <w:lang w:val="fr-FR"/>
        </w:rPr>
      </w:pPr>
    </w:p>
    <w:p w14:paraId="43ADDE56" w14:textId="00375958" w:rsidR="00AD35DF" w:rsidRPr="0097289E" w:rsidRDefault="00AD35DF" w:rsidP="00AD35DF">
      <w:pPr>
        <w:rPr>
          <w:rFonts w:ascii="Arial" w:hAnsi="Arial" w:cs="Arial"/>
          <w:lang w:val="fr-FR"/>
        </w:rPr>
      </w:pPr>
    </w:p>
    <w:p w14:paraId="666B3F1C" w14:textId="3B611394" w:rsidR="00AD35DF" w:rsidRPr="0097289E" w:rsidRDefault="00AD35DF" w:rsidP="00AD35DF">
      <w:pPr>
        <w:rPr>
          <w:rFonts w:ascii="Arial" w:hAnsi="Arial" w:cs="Arial"/>
          <w:lang w:val="fr-FR"/>
        </w:rPr>
      </w:pPr>
    </w:p>
    <w:p w14:paraId="1638E70A" w14:textId="20042F0B" w:rsidR="00AD35DF" w:rsidRPr="0097289E" w:rsidRDefault="00AD35DF" w:rsidP="00AD35DF">
      <w:pPr>
        <w:rPr>
          <w:rFonts w:ascii="Arial" w:hAnsi="Arial" w:cs="Arial"/>
          <w:lang w:val="fr-FR"/>
        </w:rPr>
      </w:pPr>
    </w:p>
    <w:p w14:paraId="5B8D8C9D" w14:textId="60585825" w:rsidR="00AD35DF" w:rsidRPr="0097289E" w:rsidRDefault="00AD35DF" w:rsidP="00AD35DF">
      <w:pPr>
        <w:rPr>
          <w:rFonts w:ascii="Arial" w:hAnsi="Arial" w:cs="Arial"/>
          <w:lang w:val="fr-FR"/>
        </w:rPr>
      </w:pPr>
    </w:p>
    <w:p w14:paraId="383A7FF9" w14:textId="374C48F3" w:rsidR="00AD35DF" w:rsidRPr="0097289E" w:rsidRDefault="00AD35DF" w:rsidP="00AD35DF">
      <w:pPr>
        <w:rPr>
          <w:rFonts w:ascii="Arial" w:hAnsi="Arial" w:cs="Arial"/>
          <w:lang w:val="fr-FR"/>
        </w:rPr>
      </w:pPr>
    </w:p>
    <w:p w14:paraId="049775C9" w14:textId="418E5BE3" w:rsidR="00AD35DF" w:rsidRPr="0097289E" w:rsidRDefault="00AD35DF" w:rsidP="00AD35DF">
      <w:pPr>
        <w:rPr>
          <w:rFonts w:ascii="Arial" w:hAnsi="Arial" w:cs="Arial"/>
          <w:lang w:val="fr-FR"/>
        </w:rPr>
      </w:pPr>
    </w:p>
    <w:p w14:paraId="0D67F254" w14:textId="67C83257" w:rsidR="00AD35DF" w:rsidRPr="0097289E" w:rsidRDefault="00AD35DF" w:rsidP="00AD35DF">
      <w:pPr>
        <w:rPr>
          <w:rFonts w:ascii="Arial" w:hAnsi="Arial" w:cs="Arial"/>
          <w:lang w:val="fr-FR"/>
        </w:rPr>
      </w:pPr>
    </w:p>
    <w:p w14:paraId="06402BCB" w14:textId="66DCCBB5" w:rsidR="00AD35DF" w:rsidRPr="0097289E" w:rsidRDefault="00AD35DF" w:rsidP="00AD35DF">
      <w:pPr>
        <w:rPr>
          <w:rFonts w:ascii="Arial" w:hAnsi="Arial" w:cs="Arial"/>
          <w:lang w:val="fr-FR"/>
        </w:rPr>
      </w:pPr>
    </w:p>
    <w:p w14:paraId="3F7FCB1A" w14:textId="249F70F3" w:rsidR="00AD35DF" w:rsidRPr="0097289E" w:rsidRDefault="00AD35DF" w:rsidP="00AD35DF">
      <w:pPr>
        <w:rPr>
          <w:rFonts w:ascii="Arial" w:hAnsi="Arial" w:cs="Arial"/>
          <w:lang w:val="fr-FR"/>
        </w:rPr>
      </w:pPr>
    </w:p>
    <w:p w14:paraId="13BCDF37" w14:textId="4FCBF8A7" w:rsidR="00AD35DF" w:rsidRPr="0097289E" w:rsidRDefault="00AD35DF" w:rsidP="00AD35DF">
      <w:pPr>
        <w:rPr>
          <w:rFonts w:ascii="Arial" w:hAnsi="Arial" w:cs="Arial"/>
          <w:lang w:val="fr-FR"/>
        </w:rPr>
      </w:pPr>
    </w:p>
    <w:p w14:paraId="5F0EF6EF" w14:textId="5C24079D" w:rsidR="00AD35DF" w:rsidRPr="0097289E" w:rsidRDefault="00AD35DF" w:rsidP="00AD35DF">
      <w:pPr>
        <w:jc w:val="center"/>
        <w:rPr>
          <w:rFonts w:ascii="Arial" w:hAnsi="Arial" w:cs="Arial"/>
          <w:lang w:val="fr-FR"/>
        </w:rPr>
      </w:pPr>
    </w:p>
    <w:p w14:paraId="6D44F53D" w14:textId="098111E2" w:rsidR="00AD35DF" w:rsidRPr="0097289E" w:rsidRDefault="00AD35DF" w:rsidP="00AD35DF">
      <w:pPr>
        <w:jc w:val="center"/>
        <w:rPr>
          <w:rFonts w:ascii="Arial" w:hAnsi="Arial" w:cs="Arial"/>
          <w:lang w:val="fr-FR"/>
        </w:rPr>
      </w:pPr>
    </w:p>
    <w:p w14:paraId="702F23B4" w14:textId="77777777" w:rsidR="0097289E" w:rsidRPr="00577964" w:rsidRDefault="0097289E">
      <w:pPr>
        <w:rPr>
          <w:rFonts w:ascii="Arial" w:hAnsi="Arial" w:cs="Arial"/>
          <w:b/>
          <w:bCs/>
          <w:lang w:val="fr-FR"/>
        </w:rPr>
      </w:pPr>
      <w:r w:rsidRPr="00577964">
        <w:rPr>
          <w:rFonts w:ascii="Arial" w:hAnsi="Arial" w:cs="Arial"/>
          <w:b/>
          <w:bCs/>
          <w:lang w:val="fr-FR"/>
        </w:rPr>
        <w:br w:type="page"/>
      </w:r>
    </w:p>
    <w:p w14:paraId="3797D428" w14:textId="23640322" w:rsidR="00AD35DF" w:rsidRDefault="0097289E" w:rsidP="00AD35DF">
      <w:pPr>
        <w:jc w:val="center"/>
        <w:rPr>
          <w:rFonts w:ascii="Arial" w:hAnsi="Arial" w:cs="Arial"/>
          <w:b/>
          <w:bCs/>
        </w:rPr>
      </w:pPr>
      <w:r>
        <w:rPr>
          <w:rFonts w:ascii="Arial" w:hAnsi="Arial" w:cs="Arial"/>
          <w:b/>
          <w:bCs/>
        </w:rPr>
        <w:lastRenderedPageBreak/>
        <w:t>BILAN PROVISIONNEL</w:t>
      </w:r>
      <w:r w:rsidR="0047436E">
        <w:rPr>
          <w:rFonts w:ascii="Arial" w:hAnsi="Arial" w:cs="Arial"/>
          <w:b/>
          <w:bCs/>
        </w:rPr>
        <w:t xml:space="preserve"> SMART-IB 31-12-2020</w:t>
      </w:r>
    </w:p>
    <w:p w14:paraId="7220EB20" w14:textId="1F098584" w:rsidR="0047436E" w:rsidRDefault="0047436E" w:rsidP="00AD35DF">
      <w:pPr>
        <w:jc w:val="center"/>
        <w:rPr>
          <w:rFonts w:ascii="Arial" w:hAnsi="Arial" w:cs="Arial"/>
          <w:b/>
          <w:bCs/>
        </w:rPr>
      </w:pPr>
      <w:r w:rsidRPr="0047436E">
        <w:rPr>
          <w:noProof/>
        </w:rPr>
        <w:drawing>
          <wp:inline distT="0" distB="0" distL="0" distR="0" wp14:anchorId="4A3A3347" wp14:editId="3EE87115">
            <wp:extent cx="4972050" cy="59626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2050" cy="5962650"/>
                    </a:xfrm>
                    <a:prstGeom prst="rect">
                      <a:avLst/>
                    </a:prstGeom>
                    <a:noFill/>
                    <a:ln>
                      <a:noFill/>
                    </a:ln>
                  </pic:spPr>
                </pic:pic>
              </a:graphicData>
            </a:graphic>
          </wp:inline>
        </w:drawing>
      </w:r>
    </w:p>
    <w:p w14:paraId="19B01E09" w14:textId="77777777" w:rsidR="0097289E" w:rsidRPr="0097289E" w:rsidRDefault="0097289E" w:rsidP="0097289E">
      <w:pPr>
        <w:rPr>
          <w:rFonts w:ascii="Arial" w:hAnsi="Arial" w:cs="Arial"/>
          <w:lang w:val="fr-FR"/>
        </w:rPr>
      </w:pPr>
      <w:r w:rsidRPr="0097289E">
        <w:rPr>
          <w:rFonts w:ascii="Arial" w:hAnsi="Arial" w:cs="Arial"/>
          <w:lang w:val="fr-FR"/>
        </w:rPr>
        <w:t xml:space="preserve">Ce serait le solde provisoire de </w:t>
      </w:r>
      <w:proofErr w:type="spellStart"/>
      <w:r w:rsidRPr="0097289E">
        <w:rPr>
          <w:rFonts w:ascii="Arial" w:hAnsi="Arial" w:cs="Arial"/>
          <w:lang w:val="fr-FR"/>
        </w:rPr>
        <w:t>Smart-IB</w:t>
      </w:r>
      <w:proofErr w:type="spellEnd"/>
      <w:r w:rsidRPr="0097289E">
        <w:rPr>
          <w:rFonts w:ascii="Arial" w:hAnsi="Arial" w:cs="Arial"/>
          <w:lang w:val="fr-FR"/>
        </w:rPr>
        <w:t xml:space="preserve"> au 31 décembre 2020.</w:t>
      </w:r>
    </w:p>
    <w:p w14:paraId="147CF9A4" w14:textId="23F535C8" w:rsidR="0097289E" w:rsidRDefault="0097289E" w:rsidP="0097289E">
      <w:pPr>
        <w:rPr>
          <w:rFonts w:ascii="Arial" w:hAnsi="Arial" w:cs="Arial"/>
          <w:lang w:val="fr-FR"/>
        </w:rPr>
      </w:pPr>
      <w:r w:rsidRPr="0097289E">
        <w:rPr>
          <w:rFonts w:ascii="Arial" w:hAnsi="Arial" w:cs="Arial"/>
          <w:lang w:val="fr-FR"/>
        </w:rPr>
        <w:t>Comme nous pouvons le voir, il a une valeur nette négative de 173 476,69.</w:t>
      </w:r>
    </w:p>
    <w:p w14:paraId="6FA391CD" w14:textId="7FFD4DE3" w:rsidR="00BE1DAB" w:rsidRPr="0097289E" w:rsidRDefault="0097289E" w:rsidP="0097289E">
      <w:pPr>
        <w:rPr>
          <w:rFonts w:ascii="Arial" w:hAnsi="Arial" w:cs="Arial"/>
          <w:lang w:val="fr-FR"/>
        </w:rPr>
      </w:pPr>
      <w:r>
        <w:rPr>
          <w:rFonts w:ascii="Arial" w:hAnsi="Arial" w:cs="Arial"/>
          <w:lang w:val="fr-FR"/>
        </w:rPr>
        <w:lastRenderedPageBreak/>
        <w:t>L</w:t>
      </w:r>
      <w:r w:rsidRPr="0097289E">
        <w:rPr>
          <w:rFonts w:ascii="Arial" w:hAnsi="Arial" w:cs="Arial"/>
          <w:lang w:val="fr-FR"/>
        </w:rPr>
        <w:t>es actifs courants de ce même bilan, où seuls les éléments réalisables et payables à court terme sont pris en compte seraient les suivants</w:t>
      </w:r>
      <w:r w:rsidR="00B764E9">
        <w:rPr>
          <w:rFonts w:ascii="Arial" w:hAnsi="Arial" w:cs="Arial"/>
          <w:lang w:val="fr-FR"/>
        </w:rPr>
        <w:t xml:space="preserve"> </w:t>
      </w:r>
      <w:r w:rsidRPr="0097289E">
        <w:rPr>
          <w:rFonts w:ascii="Arial" w:hAnsi="Arial" w:cs="Arial"/>
          <w:lang w:val="fr-FR"/>
        </w:rPr>
        <w:t>:</w:t>
      </w:r>
      <w:r w:rsidR="00BE1DAB" w:rsidRPr="00BE1DAB">
        <w:rPr>
          <w:noProof/>
        </w:rPr>
        <w:drawing>
          <wp:inline distT="0" distB="0" distL="0" distR="0" wp14:anchorId="21AEDE4F" wp14:editId="045E0877">
            <wp:extent cx="4972050" cy="41148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72050" cy="4114800"/>
                    </a:xfrm>
                    <a:prstGeom prst="rect">
                      <a:avLst/>
                    </a:prstGeom>
                    <a:noFill/>
                    <a:ln>
                      <a:noFill/>
                    </a:ln>
                  </pic:spPr>
                </pic:pic>
              </a:graphicData>
            </a:graphic>
          </wp:inline>
        </w:drawing>
      </w:r>
    </w:p>
    <w:p w14:paraId="2ED05F25" w14:textId="083A8C1E" w:rsidR="0097289E" w:rsidRDefault="0097289E" w:rsidP="0097289E">
      <w:pPr>
        <w:rPr>
          <w:rFonts w:ascii="Arial" w:hAnsi="Arial" w:cs="Arial"/>
          <w:lang w:val="fr-FR"/>
        </w:rPr>
      </w:pPr>
      <w:r w:rsidRPr="0097289E">
        <w:rPr>
          <w:rFonts w:ascii="Arial" w:hAnsi="Arial" w:cs="Arial"/>
          <w:lang w:val="fr-FR"/>
        </w:rPr>
        <w:t xml:space="preserve">Cet actif courant négatif est produit en considérant le solde impayé avec Smart </w:t>
      </w:r>
      <w:r>
        <w:rPr>
          <w:rFonts w:ascii="Arial" w:hAnsi="Arial" w:cs="Arial"/>
          <w:lang w:val="fr-FR"/>
        </w:rPr>
        <w:t xml:space="preserve">Belgique </w:t>
      </w:r>
      <w:r w:rsidRPr="0097289E">
        <w:rPr>
          <w:rFonts w:ascii="Arial" w:hAnsi="Arial" w:cs="Arial"/>
          <w:lang w:val="fr-FR"/>
        </w:rPr>
        <w:t>comme une dette.</w:t>
      </w:r>
    </w:p>
    <w:p w14:paraId="7C7474F4" w14:textId="1E51F44D" w:rsidR="00BE1DAB" w:rsidRPr="0097289E" w:rsidRDefault="0097289E" w:rsidP="00BE1DAB">
      <w:pPr>
        <w:jc w:val="center"/>
        <w:rPr>
          <w:rFonts w:ascii="Arial" w:hAnsi="Arial" w:cs="Arial"/>
          <w:b/>
          <w:bCs/>
          <w:lang w:val="fr-FR"/>
        </w:rPr>
      </w:pPr>
      <w:r w:rsidRPr="0097289E">
        <w:rPr>
          <w:rFonts w:ascii="Arial" w:hAnsi="Arial" w:cs="Arial"/>
          <w:b/>
          <w:bCs/>
          <w:lang w:val="fr-FR"/>
        </w:rPr>
        <w:t xml:space="preserve">BESOINS </w:t>
      </w:r>
      <w:r>
        <w:rPr>
          <w:rFonts w:ascii="Arial" w:hAnsi="Arial" w:cs="Arial"/>
          <w:b/>
          <w:bCs/>
          <w:lang w:val="fr-FR"/>
        </w:rPr>
        <w:t>EN</w:t>
      </w:r>
      <w:r w:rsidRPr="0097289E">
        <w:rPr>
          <w:rFonts w:ascii="Arial" w:hAnsi="Arial" w:cs="Arial"/>
          <w:b/>
          <w:bCs/>
          <w:lang w:val="fr-FR"/>
        </w:rPr>
        <w:t xml:space="preserve"> LIQUIDITÉS ET C</w:t>
      </w:r>
      <w:r>
        <w:rPr>
          <w:rFonts w:ascii="Arial" w:hAnsi="Arial" w:cs="Arial"/>
          <w:b/>
          <w:bCs/>
          <w:lang w:val="fr-FR"/>
        </w:rPr>
        <w:t>APITAL</w:t>
      </w:r>
    </w:p>
    <w:p w14:paraId="4380FCB4" w14:textId="77777777" w:rsidR="0097289E" w:rsidRPr="0097289E" w:rsidRDefault="0097289E" w:rsidP="0097289E">
      <w:pPr>
        <w:rPr>
          <w:rFonts w:ascii="Arial" w:hAnsi="Arial" w:cs="Arial"/>
          <w:lang w:val="fr-FR"/>
        </w:rPr>
      </w:pPr>
      <w:r w:rsidRPr="0097289E">
        <w:rPr>
          <w:rFonts w:ascii="Arial" w:hAnsi="Arial" w:cs="Arial"/>
          <w:lang w:val="fr-FR"/>
        </w:rPr>
        <w:t>Le besoin de liquidité est indiqué par la prévision des résultats pour cette 2021.</w:t>
      </w:r>
    </w:p>
    <w:p w14:paraId="466B4F1F" w14:textId="51E997E2" w:rsidR="0097289E" w:rsidRPr="0097289E" w:rsidRDefault="0097289E" w:rsidP="0097289E">
      <w:pPr>
        <w:rPr>
          <w:rFonts w:ascii="Arial" w:hAnsi="Arial" w:cs="Arial"/>
          <w:lang w:val="fr-FR"/>
        </w:rPr>
      </w:pPr>
      <w:r w:rsidRPr="0097289E">
        <w:rPr>
          <w:rFonts w:ascii="Arial" w:hAnsi="Arial" w:cs="Arial"/>
          <w:lang w:val="fr-FR"/>
        </w:rPr>
        <w:t xml:space="preserve">Actuellement nous sommes très </w:t>
      </w:r>
      <w:r>
        <w:rPr>
          <w:rFonts w:ascii="Arial" w:hAnsi="Arial" w:cs="Arial"/>
          <w:lang w:val="fr-FR"/>
        </w:rPr>
        <w:t>justes</w:t>
      </w:r>
      <w:r w:rsidRPr="0097289E">
        <w:rPr>
          <w:rFonts w:ascii="Arial" w:hAnsi="Arial" w:cs="Arial"/>
          <w:lang w:val="fr-FR"/>
        </w:rPr>
        <w:t xml:space="preserve"> et cela nous donne </w:t>
      </w:r>
      <w:r>
        <w:rPr>
          <w:rFonts w:ascii="Arial" w:hAnsi="Arial" w:cs="Arial"/>
          <w:lang w:val="fr-FR"/>
        </w:rPr>
        <w:t>pour</w:t>
      </w:r>
      <w:r w:rsidRPr="0097289E">
        <w:rPr>
          <w:rFonts w:ascii="Arial" w:hAnsi="Arial" w:cs="Arial"/>
          <w:lang w:val="fr-FR"/>
        </w:rPr>
        <w:t xml:space="preserve"> payer </w:t>
      </w:r>
      <w:r>
        <w:rPr>
          <w:rFonts w:ascii="Arial" w:hAnsi="Arial" w:cs="Arial"/>
          <w:lang w:val="fr-FR"/>
        </w:rPr>
        <w:t>au jour le jour</w:t>
      </w:r>
      <w:r w:rsidRPr="0097289E">
        <w:rPr>
          <w:rFonts w:ascii="Arial" w:hAnsi="Arial" w:cs="Arial"/>
          <w:lang w:val="fr-FR"/>
        </w:rPr>
        <w:t xml:space="preserve">, car les soldes clients ne sont jamais nuls et la facturation est encaissée </w:t>
      </w:r>
      <w:r>
        <w:rPr>
          <w:rFonts w:ascii="Arial" w:hAnsi="Arial" w:cs="Arial"/>
          <w:lang w:val="fr-FR"/>
        </w:rPr>
        <w:t>à</w:t>
      </w:r>
      <w:r w:rsidRPr="0097289E">
        <w:rPr>
          <w:rFonts w:ascii="Arial" w:hAnsi="Arial" w:cs="Arial"/>
          <w:lang w:val="fr-FR"/>
        </w:rPr>
        <w:t xml:space="preserve"> 30, 60 ou 90 jours, mais l</w:t>
      </w:r>
      <w:r>
        <w:rPr>
          <w:rFonts w:ascii="Arial" w:hAnsi="Arial" w:cs="Arial"/>
          <w:lang w:val="fr-FR"/>
        </w:rPr>
        <w:t>es sa</w:t>
      </w:r>
      <w:r w:rsidR="00577964">
        <w:rPr>
          <w:rFonts w:ascii="Arial" w:hAnsi="Arial" w:cs="Arial"/>
          <w:lang w:val="fr-FR"/>
        </w:rPr>
        <w:t>l</w:t>
      </w:r>
      <w:r>
        <w:rPr>
          <w:rFonts w:ascii="Arial" w:hAnsi="Arial" w:cs="Arial"/>
          <w:lang w:val="fr-FR"/>
        </w:rPr>
        <w:t>aires</w:t>
      </w:r>
      <w:r w:rsidRPr="0097289E">
        <w:rPr>
          <w:rFonts w:ascii="Arial" w:hAnsi="Arial" w:cs="Arial"/>
          <w:lang w:val="fr-FR"/>
        </w:rPr>
        <w:t xml:space="preserve">, </w:t>
      </w:r>
      <w:r>
        <w:rPr>
          <w:rFonts w:ascii="Arial" w:hAnsi="Arial" w:cs="Arial"/>
          <w:lang w:val="fr-FR"/>
        </w:rPr>
        <w:t xml:space="preserve">les </w:t>
      </w:r>
      <w:r w:rsidRPr="0097289E">
        <w:rPr>
          <w:rFonts w:ascii="Arial" w:hAnsi="Arial" w:cs="Arial"/>
          <w:lang w:val="fr-FR"/>
        </w:rPr>
        <w:t xml:space="preserve">impôts et </w:t>
      </w:r>
      <w:r>
        <w:rPr>
          <w:rFonts w:ascii="Arial" w:hAnsi="Arial" w:cs="Arial"/>
          <w:lang w:val="fr-FR"/>
        </w:rPr>
        <w:t xml:space="preserve">la </w:t>
      </w:r>
      <w:r w:rsidRPr="0097289E">
        <w:rPr>
          <w:rFonts w:ascii="Arial" w:hAnsi="Arial" w:cs="Arial"/>
          <w:lang w:val="fr-FR"/>
        </w:rPr>
        <w:t>sécurité sociale sont payés au fur et à mesure qu'ils sont générés.</w:t>
      </w:r>
    </w:p>
    <w:p w14:paraId="1DC727EA" w14:textId="77777777" w:rsidR="0097289E" w:rsidRPr="0097289E" w:rsidRDefault="0097289E" w:rsidP="0097289E">
      <w:pPr>
        <w:rPr>
          <w:rFonts w:ascii="Arial" w:hAnsi="Arial" w:cs="Arial"/>
          <w:lang w:val="fr-FR"/>
        </w:rPr>
      </w:pPr>
      <w:r w:rsidRPr="0097289E">
        <w:rPr>
          <w:rFonts w:ascii="Arial" w:hAnsi="Arial" w:cs="Arial"/>
          <w:lang w:val="fr-FR"/>
        </w:rPr>
        <w:t>Si nous prenons en compte les pertes attendues pour cette année, ce serait la liquidité nécessaire pour nous maintenir.</w:t>
      </w:r>
    </w:p>
    <w:p w14:paraId="7C52F2B4" w14:textId="51D782C3" w:rsidR="0097289E" w:rsidRPr="0097289E" w:rsidRDefault="0097289E" w:rsidP="0097289E">
      <w:pPr>
        <w:rPr>
          <w:rFonts w:ascii="Arial" w:hAnsi="Arial" w:cs="Arial"/>
          <w:lang w:val="fr-FR"/>
        </w:rPr>
      </w:pPr>
      <w:r w:rsidRPr="0097289E">
        <w:rPr>
          <w:rFonts w:ascii="Arial" w:hAnsi="Arial" w:cs="Arial"/>
          <w:lang w:val="fr-FR"/>
        </w:rPr>
        <w:t xml:space="preserve">Concernant le capital, pour que ni les capitaux propres ni les actifs courants n'apparaissent négatifs, une contribution extraordinaire serait nécessaire pour compenser les pertes du montant que nous avons en suspens avec Smart </w:t>
      </w:r>
      <w:r>
        <w:rPr>
          <w:rFonts w:ascii="Arial" w:hAnsi="Arial" w:cs="Arial"/>
          <w:lang w:val="fr-FR"/>
        </w:rPr>
        <w:t>Belgique</w:t>
      </w:r>
      <w:r w:rsidRPr="0097289E">
        <w:rPr>
          <w:rFonts w:ascii="Arial" w:hAnsi="Arial" w:cs="Arial"/>
          <w:lang w:val="fr-FR"/>
        </w:rPr>
        <w:t>, quelque chose de similaire à ce qui a été fait l'année dernière.</w:t>
      </w:r>
    </w:p>
    <w:p w14:paraId="1BD14F56" w14:textId="1BC2B93D" w:rsidR="0097289E" w:rsidRDefault="0097289E" w:rsidP="0097289E">
      <w:pPr>
        <w:rPr>
          <w:rFonts w:ascii="Arial" w:hAnsi="Arial" w:cs="Arial"/>
          <w:lang w:val="fr-FR"/>
        </w:rPr>
      </w:pPr>
      <w:r w:rsidRPr="0097289E">
        <w:rPr>
          <w:rFonts w:ascii="Arial" w:hAnsi="Arial" w:cs="Arial"/>
          <w:lang w:val="fr-FR"/>
        </w:rPr>
        <w:t xml:space="preserve">À titre d'exemple, je </w:t>
      </w:r>
      <w:r>
        <w:rPr>
          <w:rFonts w:ascii="Arial" w:hAnsi="Arial" w:cs="Arial"/>
          <w:lang w:val="fr-FR"/>
        </w:rPr>
        <w:t>montre</w:t>
      </w:r>
      <w:r w:rsidRPr="0097289E">
        <w:rPr>
          <w:rFonts w:ascii="Arial" w:hAnsi="Arial" w:cs="Arial"/>
          <w:lang w:val="fr-FR"/>
        </w:rPr>
        <w:t xml:space="preserve"> comment seraient les bilans si cette contribution extraordinaire était apportée. Pour l'exemple, je mets la dette entière, mais vous pouvez envisager un autre montant.</w:t>
      </w:r>
    </w:p>
    <w:p w14:paraId="60E59F2C" w14:textId="3D7DBD3B" w:rsidR="000D782A" w:rsidRPr="0097289E" w:rsidRDefault="00453D4B" w:rsidP="0097289E">
      <w:pPr>
        <w:rPr>
          <w:rFonts w:ascii="Arial" w:hAnsi="Arial" w:cs="Arial"/>
          <w:lang w:val="fr-FR"/>
        </w:rPr>
      </w:pPr>
      <w:r w:rsidRPr="00453D4B">
        <w:rPr>
          <w:noProof/>
        </w:rPr>
        <w:lastRenderedPageBreak/>
        <w:drawing>
          <wp:inline distT="0" distB="0" distL="0" distR="0" wp14:anchorId="493B12CE" wp14:editId="04892548">
            <wp:extent cx="5372100" cy="59626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72100" cy="5962650"/>
                    </a:xfrm>
                    <a:prstGeom prst="rect">
                      <a:avLst/>
                    </a:prstGeom>
                    <a:noFill/>
                    <a:ln>
                      <a:noFill/>
                    </a:ln>
                  </pic:spPr>
                </pic:pic>
              </a:graphicData>
            </a:graphic>
          </wp:inline>
        </w:drawing>
      </w:r>
    </w:p>
    <w:p w14:paraId="3A9FF51C" w14:textId="77777777" w:rsidR="0097289E" w:rsidRDefault="0097289E" w:rsidP="00BE1DAB">
      <w:pPr>
        <w:rPr>
          <w:rFonts w:ascii="Arial" w:hAnsi="Arial" w:cs="Arial"/>
          <w:lang w:val="fr-FR"/>
        </w:rPr>
      </w:pPr>
      <w:r w:rsidRPr="0097289E">
        <w:rPr>
          <w:rFonts w:ascii="Arial" w:hAnsi="Arial" w:cs="Arial"/>
          <w:lang w:val="fr-FR"/>
        </w:rPr>
        <w:t>On le voit, les capitaux propres cessent d'être négatifs et les actifs courants présentés ci-dessous deviennent également positifs.</w:t>
      </w:r>
    </w:p>
    <w:p w14:paraId="5F06C5B9" w14:textId="77777777" w:rsidR="0097289E" w:rsidRDefault="0097289E" w:rsidP="00BE1DAB">
      <w:pPr>
        <w:rPr>
          <w:rFonts w:ascii="Arial" w:hAnsi="Arial" w:cs="Arial"/>
          <w:lang w:val="fr-FR"/>
        </w:rPr>
      </w:pPr>
    </w:p>
    <w:p w14:paraId="1E5D8A65" w14:textId="258AF5DC" w:rsidR="000D782A" w:rsidRPr="0097289E" w:rsidRDefault="00453D4B" w:rsidP="00BE1DAB">
      <w:pPr>
        <w:rPr>
          <w:rFonts w:ascii="Arial" w:hAnsi="Arial" w:cs="Arial"/>
          <w:lang w:val="fr-FR"/>
        </w:rPr>
      </w:pPr>
      <w:r w:rsidRPr="00453D4B">
        <w:rPr>
          <w:noProof/>
        </w:rPr>
        <w:lastRenderedPageBreak/>
        <w:drawing>
          <wp:inline distT="0" distB="0" distL="0" distR="0" wp14:anchorId="51BF85F5" wp14:editId="4A50950A">
            <wp:extent cx="5372100" cy="37338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2100" cy="3733800"/>
                    </a:xfrm>
                    <a:prstGeom prst="rect">
                      <a:avLst/>
                    </a:prstGeom>
                    <a:noFill/>
                    <a:ln>
                      <a:noFill/>
                    </a:ln>
                  </pic:spPr>
                </pic:pic>
              </a:graphicData>
            </a:graphic>
          </wp:inline>
        </w:drawing>
      </w:r>
    </w:p>
    <w:p w14:paraId="768C1E7B" w14:textId="787A3E7B" w:rsidR="00453D4B" w:rsidRPr="0097289E" w:rsidRDefault="00453D4B" w:rsidP="00BE1DAB">
      <w:pPr>
        <w:rPr>
          <w:rFonts w:ascii="Arial" w:hAnsi="Arial" w:cs="Arial"/>
          <w:lang w:val="fr-FR"/>
        </w:rPr>
      </w:pPr>
    </w:p>
    <w:p w14:paraId="04BBE0CF" w14:textId="46D0A83D" w:rsidR="00453D4B" w:rsidRDefault="00453D4B" w:rsidP="00BE1DAB">
      <w:pPr>
        <w:rPr>
          <w:rFonts w:ascii="Arial" w:hAnsi="Arial" w:cs="Arial"/>
        </w:rPr>
      </w:pPr>
      <w:r>
        <w:rPr>
          <w:rFonts w:ascii="Arial" w:hAnsi="Arial" w:cs="Arial"/>
        </w:rPr>
        <w:t xml:space="preserve">19 </w:t>
      </w:r>
      <w:proofErr w:type="spellStart"/>
      <w:r w:rsidR="0097289E">
        <w:rPr>
          <w:rFonts w:ascii="Arial" w:hAnsi="Arial" w:cs="Arial"/>
        </w:rPr>
        <w:t>janvier</w:t>
      </w:r>
      <w:proofErr w:type="spellEnd"/>
      <w:r>
        <w:rPr>
          <w:rFonts w:ascii="Arial" w:hAnsi="Arial" w:cs="Arial"/>
        </w:rPr>
        <w:t xml:space="preserve"> 2021</w:t>
      </w:r>
    </w:p>
    <w:p w14:paraId="08AAFC71" w14:textId="77777777" w:rsidR="000D782A" w:rsidRPr="00BE1DAB" w:rsidRDefault="000D782A" w:rsidP="00BE1DAB">
      <w:pPr>
        <w:rPr>
          <w:rFonts w:ascii="Arial" w:hAnsi="Arial" w:cs="Arial"/>
        </w:rPr>
      </w:pPr>
    </w:p>
    <w:p w14:paraId="6A95B4C4" w14:textId="77777777" w:rsidR="00AD35DF" w:rsidRPr="00AD35DF" w:rsidRDefault="00AD35DF" w:rsidP="00AD35DF">
      <w:pPr>
        <w:rPr>
          <w:rFonts w:ascii="Arial" w:hAnsi="Arial" w:cs="Arial"/>
          <w:b/>
          <w:bCs/>
        </w:rPr>
      </w:pPr>
    </w:p>
    <w:sectPr w:rsidR="00AD35DF" w:rsidRPr="00AD35DF" w:rsidSect="0097289E">
      <w:pgSz w:w="11906" w:h="16838"/>
      <w:pgMar w:top="720" w:right="1134" w:bottom="72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24F"/>
    <w:rsid w:val="000D782A"/>
    <w:rsid w:val="00453D4B"/>
    <w:rsid w:val="0047436E"/>
    <w:rsid w:val="00577964"/>
    <w:rsid w:val="00696745"/>
    <w:rsid w:val="0097289E"/>
    <w:rsid w:val="009C624F"/>
    <w:rsid w:val="00AD35DF"/>
    <w:rsid w:val="00B764E9"/>
    <w:rsid w:val="00BE1DAB"/>
    <w:rsid w:val="00CA54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8D19D"/>
  <w15:chartTrackingRefBased/>
  <w15:docId w15:val="{E9F57883-9F96-4795-BD38-503B1AE39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0"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6bc505-762f-47f8-ba8c-44eeb4fdcad7">
      <Terms xmlns="http://schemas.microsoft.com/office/infopath/2007/PartnerControls"/>
    </lcf76f155ced4ddcb4097134ff3c332f>
    <TaxCatchAll xmlns="787ba547-a87f-4afe-8c87-5434c8d18f3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7" ma:contentTypeDescription="Crear nuevo documento." ma:contentTypeScope="" ma:versionID="f80eb1bb557d31da6580ab0b7632877a">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07c18d15680eb7bfb89fe01151739617"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c03f3bb-8cb1-49df-89b6-ea1baf6095b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2ff8e3c2-3b33-4016-a54b-302eac57f46e}" ma:internalName="TaxCatchAll" ma:showField="CatchAllData" ma:web="787ba547-a87f-4afe-8c87-5434c8d18f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64A4A8-78C2-445A-AE44-0DDA7E68B3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131E06-63F4-4DE6-A7BE-25512873B881}">
  <ds:schemaRefs>
    <ds:schemaRef ds:uri="http://schemas.microsoft.com/sharepoint/v3/contenttype/forms"/>
  </ds:schemaRefs>
</ds:datastoreItem>
</file>

<file path=customXml/itemProps3.xml><?xml version="1.0" encoding="utf-8"?>
<ds:datastoreItem xmlns:ds="http://schemas.openxmlformats.org/officeDocument/2006/customXml" ds:itemID="{F0E7FC39-92E0-4758-BAD3-8C0D5711BFF6}"/>
</file>

<file path=docProps/app.xml><?xml version="1.0" encoding="utf-8"?>
<Properties xmlns="http://schemas.openxmlformats.org/officeDocument/2006/extended-properties" xmlns:vt="http://schemas.openxmlformats.org/officeDocument/2006/docPropsVTypes">
  <Template>Normal.dotm</Template>
  <TotalTime>5</TotalTime>
  <Pages>5</Pages>
  <Words>381</Words>
  <Characters>2101</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García Marqueño</dc:creator>
  <cp:keywords/>
  <dc:description/>
  <cp:lastModifiedBy>Hélène Vietti</cp:lastModifiedBy>
  <cp:revision>4</cp:revision>
  <dcterms:created xsi:type="dcterms:W3CDTF">2021-01-24T19:59:00Z</dcterms:created>
  <dcterms:modified xsi:type="dcterms:W3CDTF">2021-02-10T08:22:00Z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